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DF50421" w14:textId="77777777" w:rsidR="00C35E82" w:rsidRDefault="0060340F" w:rsidP="00E03467">
      <w:pPr>
        <w:pStyle w:val="Heading1"/>
        <w:jc w:val="center"/>
        <w:rPr>
          <w:color w:val="1C1C1C"/>
          <w:w w:val="105"/>
        </w:rPr>
      </w:pPr>
      <w:r>
        <w:rPr>
          <w:rFonts w:ascii="Helvetica" w:eastAsiaTheme="minorHAnsi" w:hAnsi="Helvetica" w:cs="Helvetica"/>
          <w:noProof/>
          <w:sz w:val="24"/>
          <w:szCs w:val="24"/>
        </w:rPr>
        <w:drawing>
          <wp:inline distT="0" distB="0" distL="0" distR="0" wp14:anchorId="6804650C" wp14:editId="0BA575D9">
            <wp:extent cx="3172216" cy="5025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553" cy="56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C4513" w14:textId="77777777" w:rsidR="00E03467" w:rsidRPr="006C7FF4" w:rsidRDefault="00E03467" w:rsidP="00E03467">
      <w:pPr>
        <w:pStyle w:val="Heading1"/>
        <w:jc w:val="center"/>
        <w:rPr>
          <w:b/>
          <w:color w:val="000000" w:themeColor="text1"/>
          <w:w w:val="105"/>
        </w:rPr>
      </w:pPr>
      <w:r w:rsidRPr="006C7FF4">
        <w:rPr>
          <w:b/>
          <w:color w:val="000000" w:themeColor="text1"/>
          <w:w w:val="105"/>
        </w:rPr>
        <w:t xml:space="preserve">University System of New </w:t>
      </w:r>
      <w:r w:rsidRPr="006C7FF4">
        <w:rPr>
          <w:b/>
          <w:color w:val="000000" w:themeColor="text1"/>
          <w:w w:val="105"/>
          <w:sz w:val="19"/>
        </w:rPr>
        <w:t xml:space="preserve">Hampshire </w:t>
      </w:r>
      <w:r w:rsidRPr="006C7FF4">
        <w:rPr>
          <w:b/>
          <w:color w:val="000000" w:themeColor="text1"/>
          <w:w w:val="105"/>
        </w:rPr>
        <w:t>Volunteer Appointment Letters</w:t>
      </w:r>
    </w:p>
    <w:p w14:paraId="3AE2B0A3" w14:textId="77777777" w:rsidR="00C35E82" w:rsidRPr="006C7FF4" w:rsidRDefault="00C35E82" w:rsidP="00E03467">
      <w:pPr>
        <w:pStyle w:val="Heading1"/>
        <w:jc w:val="center"/>
        <w:rPr>
          <w:color w:val="000000" w:themeColor="text1"/>
          <w:w w:val="105"/>
        </w:rPr>
      </w:pPr>
      <w:r w:rsidRPr="006C7FF4">
        <w:rPr>
          <w:b/>
          <w:color w:val="000000" w:themeColor="text1"/>
          <w:w w:val="105"/>
        </w:rPr>
        <w:t>Keene State College</w:t>
      </w:r>
    </w:p>
    <w:p w14:paraId="259F22AD" w14:textId="77777777" w:rsidR="00E03467" w:rsidRPr="006C7FF4" w:rsidRDefault="00E03467" w:rsidP="00E03467">
      <w:pPr>
        <w:pStyle w:val="Heading1"/>
        <w:ind w:left="0"/>
        <w:jc w:val="center"/>
        <w:rPr>
          <w:color w:val="000000" w:themeColor="text1"/>
        </w:rPr>
      </w:pPr>
    </w:p>
    <w:p w14:paraId="650208EF" w14:textId="77777777" w:rsidR="00DA6B9A" w:rsidRPr="006C7FF4" w:rsidRDefault="00363C52" w:rsidP="007735B7">
      <w:pPr>
        <w:pStyle w:val="BodyText"/>
        <w:spacing w:before="93"/>
        <w:rPr>
          <w:color w:val="000000" w:themeColor="text1"/>
        </w:rPr>
      </w:pPr>
      <w:r w:rsidRPr="006C7FF4">
        <w:rPr>
          <w:color w:val="000000" w:themeColor="text1"/>
          <w:w w:val="105"/>
        </w:rPr>
        <w:t>Date</w:t>
      </w:r>
      <w:r w:rsidR="007735B7" w:rsidRPr="006C7FF4">
        <w:rPr>
          <w:color w:val="000000" w:themeColor="text1"/>
          <w:w w:val="105"/>
        </w:rPr>
        <w:t>________________</w:t>
      </w:r>
    </w:p>
    <w:p w14:paraId="1A1D9A9C" w14:textId="77777777" w:rsidR="007735B7" w:rsidRPr="006C7FF4" w:rsidRDefault="007735B7" w:rsidP="007735B7">
      <w:pPr>
        <w:pStyle w:val="BodyText"/>
        <w:spacing w:before="1"/>
        <w:rPr>
          <w:color w:val="000000" w:themeColor="text1"/>
          <w:sz w:val="21"/>
        </w:rPr>
      </w:pPr>
    </w:p>
    <w:p w14:paraId="7CC107B8" w14:textId="77777777" w:rsidR="00DA6B9A" w:rsidRPr="006C7FF4" w:rsidRDefault="00363C52" w:rsidP="007735B7">
      <w:pPr>
        <w:pStyle w:val="BodyText"/>
        <w:spacing w:before="1"/>
        <w:rPr>
          <w:color w:val="000000" w:themeColor="text1"/>
        </w:rPr>
      </w:pPr>
      <w:r w:rsidRPr="006C7FF4">
        <w:rPr>
          <w:color w:val="000000" w:themeColor="text1"/>
          <w:w w:val="105"/>
        </w:rPr>
        <w:t>Appointee's name</w:t>
      </w:r>
      <w:r w:rsidR="007735B7" w:rsidRPr="006C7FF4">
        <w:rPr>
          <w:color w:val="000000" w:themeColor="text1"/>
          <w:w w:val="105"/>
        </w:rPr>
        <w:t>______________________________ A</w:t>
      </w:r>
      <w:r w:rsidRPr="006C7FF4">
        <w:rPr>
          <w:color w:val="000000" w:themeColor="text1"/>
          <w:w w:val="105"/>
        </w:rPr>
        <w:t>ddress</w:t>
      </w:r>
      <w:r w:rsidR="007735B7" w:rsidRPr="006C7FF4">
        <w:rPr>
          <w:color w:val="000000" w:themeColor="text1"/>
          <w:w w:val="105"/>
        </w:rPr>
        <w:t>_______________________________________________</w:t>
      </w:r>
    </w:p>
    <w:p w14:paraId="14520EC4" w14:textId="77777777" w:rsidR="007735B7" w:rsidRPr="006C7FF4" w:rsidRDefault="007735B7">
      <w:pPr>
        <w:pStyle w:val="BodyText"/>
        <w:spacing w:before="8"/>
        <w:rPr>
          <w:color w:val="000000" w:themeColor="text1"/>
          <w:sz w:val="18"/>
        </w:rPr>
      </w:pPr>
    </w:p>
    <w:p w14:paraId="2B0D1E7D" w14:textId="77777777" w:rsidR="00DA6B9A" w:rsidRPr="006C7FF4" w:rsidRDefault="007735B7">
      <w:pPr>
        <w:pStyle w:val="BodyText"/>
        <w:spacing w:before="8"/>
        <w:rPr>
          <w:color w:val="000000" w:themeColor="text1"/>
          <w:sz w:val="17"/>
        </w:rPr>
      </w:pPr>
      <w:r w:rsidRPr="006C7FF4">
        <w:rPr>
          <w:color w:val="000000" w:themeColor="text1"/>
          <w:sz w:val="17"/>
        </w:rPr>
        <w:t xml:space="preserve">Dear ______________________, </w:t>
      </w:r>
    </w:p>
    <w:p w14:paraId="31577E79" w14:textId="77777777" w:rsidR="00DA6B9A" w:rsidRPr="006C7FF4" w:rsidRDefault="007735B7" w:rsidP="007735B7">
      <w:pPr>
        <w:pStyle w:val="BodyText"/>
        <w:tabs>
          <w:tab w:val="left" w:pos="7948"/>
        </w:tabs>
        <w:ind w:left="159"/>
        <w:rPr>
          <w:color w:val="000000" w:themeColor="text1"/>
        </w:rPr>
      </w:pPr>
      <w:r w:rsidRPr="006C7FF4">
        <w:rPr>
          <w:color w:val="000000" w:themeColor="text1"/>
        </w:rPr>
        <w:t xml:space="preserve">I am pleased to </w:t>
      </w:r>
      <w:r w:rsidR="00363C52" w:rsidRPr="006C7FF4">
        <w:rPr>
          <w:color w:val="000000" w:themeColor="text1"/>
        </w:rPr>
        <w:t>o</w:t>
      </w:r>
      <w:r w:rsidRPr="006C7FF4">
        <w:rPr>
          <w:color w:val="000000" w:themeColor="text1"/>
        </w:rPr>
        <w:t xml:space="preserve">ffer you an appointment </w:t>
      </w:r>
      <w:r w:rsidR="00363C52" w:rsidRPr="006C7FF4">
        <w:rPr>
          <w:color w:val="000000" w:themeColor="text1"/>
        </w:rPr>
        <w:t>as</w:t>
      </w:r>
      <w:r w:rsidR="00363C52" w:rsidRPr="006C7FF4">
        <w:rPr>
          <w:color w:val="000000" w:themeColor="text1"/>
          <w:spacing w:val="22"/>
        </w:rPr>
        <w:t xml:space="preserve"> </w:t>
      </w:r>
      <w:r w:rsidR="00363C52" w:rsidRPr="006C7FF4">
        <w:rPr>
          <w:color w:val="000000" w:themeColor="text1"/>
        </w:rPr>
        <w:t xml:space="preserve">a </w:t>
      </w:r>
      <w:r w:rsidRPr="006C7FF4">
        <w:rPr>
          <w:color w:val="000000" w:themeColor="text1"/>
        </w:rPr>
        <w:t xml:space="preserve">volunteer in the </w:t>
      </w:r>
      <w:r w:rsidR="00363C52" w:rsidRPr="006C7FF4">
        <w:rPr>
          <w:color w:val="000000" w:themeColor="text1"/>
        </w:rPr>
        <w:t>Department of</w:t>
      </w:r>
      <w:r w:rsidRPr="006C7FF4">
        <w:rPr>
          <w:color w:val="000000" w:themeColor="text1"/>
        </w:rPr>
        <w:t xml:space="preserve"> ____________________ </w:t>
      </w:r>
      <w:r w:rsidR="00363C52" w:rsidRPr="006C7FF4">
        <w:rPr>
          <w:color w:val="000000" w:themeColor="text1"/>
          <w:w w:val="105"/>
        </w:rPr>
        <w:t>at Keene State College. These are the terms of your appointment:</w:t>
      </w:r>
    </w:p>
    <w:p w14:paraId="049BB25D" w14:textId="77777777" w:rsidR="00DA6B9A" w:rsidRPr="006C7FF4" w:rsidRDefault="00DA6B9A">
      <w:pPr>
        <w:pStyle w:val="BodyText"/>
        <w:spacing w:before="6"/>
        <w:rPr>
          <w:color w:val="000000" w:themeColor="text1"/>
        </w:rPr>
      </w:pPr>
    </w:p>
    <w:p w14:paraId="64165B6C" w14:textId="77777777" w:rsidR="00DA6B9A" w:rsidRPr="006C7FF4" w:rsidRDefault="00363C52" w:rsidP="007735B7">
      <w:pPr>
        <w:pStyle w:val="ListParagraph"/>
        <w:numPr>
          <w:ilvl w:val="0"/>
          <w:numId w:val="1"/>
        </w:numPr>
        <w:tabs>
          <w:tab w:val="left" w:pos="1527"/>
        </w:tabs>
        <w:spacing w:line="216" w:lineRule="exact"/>
        <w:ind w:right="115"/>
        <w:rPr>
          <w:color w:val="000000" w:themeColor="text1"/>
          <w:sz w:val="20"/>
        </w:rPr>
      </w:pPr>
      <w:r w:rsidRPr="006C7FF4">
        <w:rPr>
          <w:color w:val="000000" w:themeColor="text1"/>
          <w:w w:val="105"/>
          <w:sz w:val="19"/>
        </w:rPr>
        <w:t xml:space="preserve">This appointment </w:t>
      </w:r>
      <w:r w:rsidRPr="006C7FF4">
        <w:rPr>
          <w:color w:val="000000" w:themeColor="text1"/>
          <w:w w:val="105"/>
          <w:sz w:val="20"/>
        </w:rPr>
        <w:t xml:space="preserve">will </w:t>
      </w:r>
      <w:r w:rsidRPr="006C7FF4">
        <w:rPr>
          <w:color w:val="000000" w:themeColor="text1"/>
          <w:w w:val="105"/>
          <w:sz w:val="19"/>
        </w:rPr>
        <w:t>be effective</w:t>
      </w:r>
      <w:r w:rsidR="007735B7" w:rsidRPr="006C7FF4">
        <w:rPr>
          <w:color w:val="000000" w:themeColor="text1"/>
          <w:w w:val="105"/>
          <w:sz w:val="19"/>
        </w:rPr>
        <w:t>_______</w:t>
      </w:r>
      <w:r w:rsidRPr="006C7FF4">
        <w:rPr>
          <w:color w:val="000000" w:themeColor="text1"/>
          <w:w w:val="105"/>
          <w:sz w:val="19"/>
        </w:rPr>
        <w:t xml:space="preserve"> and </w:t>
      </w:r>
      <w:r w:rsidRPr="006C7FF4">
        <w:rPr>
          <w:color w:val="000000" w:themeColor="text1"/>
          <w:w w:val="105"/>
          <w:sz w:val="20"/>
        </w:rPr>
        <w:t xml:space="preserve">will </w:t>
      </w:r>
      <w:r w:rsidRPr="006C7FF4">
        <w:rPr>
          <w:color w:val="000000" w:themeColor="text1"/>
          <w:w w:val="105"/>
          <w:sz w:val="19"/>
        </w:rPr>
        <w:t>remain in effect until</w:t>
      </w:r>
      <w:r w:rsidR="007735B7" w:rsidRPr="006C7FF4">
        <w:rPr>
          <w:color w:val="000000" w:themeColor="text1"/>
          <w:w w:val="105"/>
          <w:sz w:val="19"/>
        </w:rPr>
        <w:t>_________</w:t>
      </w:r>
      <w:r w:rsidR="007735B7" w:rsidRPr="006C7FF4">
        <w:rPr>
          <w:color w:val="000000" w:themeColor="text1"/>
          <w:spacing w:val="-36"/>
          <w:w w:val="105"/>
          <w:sz w:val="19"/>
        </w:rPr>
        <w:t xml:space="preserve"> </w:t>
      </w:r>
      <w:r w:rsidR="007735B7" w:rsidRPr="006C7FF4">
        <w:rPr>
          <w:color w:val="000000" w:themeColor="text1"/>
          <w:w w:val="105"/>
          <w:sz w:val="19"/>
        </w:rPr>
        <w:t>unless terminated</w:t>
      </w:r>
      <w:r w:rsidRPr="006C7FF4">
        <w:rPr>
          <w:color w:val="000000" w:themeColor="text1"/>
          <w:w w:val="105"/>
          <w:sz w:val="19"/>
        </w:rPr>
        <w:t xml:space="preserve"> sooner by the</w:t>
      </w:r>
      <w:r w:rsidRPr="006C7FF4">
        <w:rPr>
          <w:color w:val="000000" w:themeColor="text1"/>
          <w:spacing w:val="-23"/>
          <w:w w:val="105"/>
          <w:sz w:val="19"/>
        </w:rPr>
        <w:t xml:space="preserve"> </w:t>
      </w:r>
      <w:r w:rsidRPr="006C7FF4">
        <w:rPr>
          <w:color w:val="000000" w:themeColor="text1"/>
          <w:spacing w:val="-4"/>
          <w:w w:val="105"/>
          <w:sz w:val="19"/>
        </w:rPr>
        <w:t>college/university.</w:t>
      </w:r>
      <w:r w:rsidR="007735B7" w:rsidRPr="006C7FF4">
        <w:rPr>
          <w:color w:val="000000" w:themeColor="text1"/>
          <w:spacing w:val="-4"/>
          <w:w w:val="105"/>
          <w:sz w:val="19"/>
        </w:rPr>
        <w:t xml:space="preserve">          </w:t>
      </w:r>
      <w:r w:rsidR="007735B7" w:rsidRPr="006C7FF4">
        <w:rPr>
          <w:color w:val="000000" w:themeColor="text1"/>
          <w:spacing w:val="-4"/>
          <w:w w:val="105"/>
          <w:sz w:val="15"/>
          <w:szCs w:val="15"/>
        </w:rPr>
        <w:t xml:space="preserve">Date                                                                                    </w:t>
      </w:r>
      <w:proofErr w:type="spellStart"/>
      <w:r w:rsidR="007735B7" w:rsidRPr="006C7FF4">
        <w:rPr>
          <w:color w:val="000000" w:themeColor="text1"/>
          <w:spacing w:val="-4"/>
          <w:w w:val="105"/>
          <w:sz w:val="15"/>
          <w:szCs w:val="15"/>
        </w:rPr>
        <w:t>Date</w:t>
      </w:r>
      <w:proofErr w:type="spellEnd"/>
    </w:p>
    <w:p w14:paraId="48BE1C92" w14:textId="77777777" w:rsidR="00DA6B9A" w:rsidRPr="006C7FF4" w:rsidRDefault="00DA6B9A">
      <w:pPr>
        <w:pStyle w:val="BodyText"/>
        <w:spacing w:before="7"/>
        <w:rPr>
          <w:color w:val="000000" w:themeColor="text1"/>
          <w:sz w:val="20"/>
        </w:rPr>
      </w:pPr>
    </w:p>
    <w:p w14:paraId="405ADAD1" w14:textId="77777777" w:rsidR="00DA6B9A" w:rsidRPr="006C7FF4" w:rsidRDefault="00363C52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ind w:left="1529" w:hanging="678"/>
        <w:jc w:val="both"/>
        <w:rPr>
          <w:color w:val="000000" w:themeColor="text1"/>
          <w:sz w:val="20"/>
        </w:rPr>
      </w:pPr>
      <w:r w:rsidRPr="006C7FF4">
        <w:rPr>
          <w:color w:val="000000" w:themeColor="text1"/>
          <w:w w:val="105"/>
          <w:sz w:val="19"/>
        </w:rPr>
        <w:t>Your</w:t>
      </w:r>
      <w:r w:rsidRPr="006C7FF4">
        <w:rPr>
          <w:color w:val="000000" w:themeColor="text1"/>
          <w:spacing w:val="-27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volunteer</w:t>
      </w:r>
      <w:r w:rsidRPr="006C7FF4">
        <w:rPr>
          <w:color w:val="000000" w:themeColor="text1"/>
          <w:spacing w:val="-17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responsibilities</w:t>
      </w:r>
      <w:r w:rsidRPr="006C7FF4">
        <w:rPr>
          <w:color w:val="000000" w:themeColor="text1"/>
          <w:spacing w:val="-30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and</w:t>
      </w:r>
      <w:r w:rsidRPr="006C7FF4">
        <w:rPr>
          <w:color w:val="000000" w:themeColor="text1"/>
          <w:spacing w:val="-4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duties</w:t>
      </w:r>
      <w:r w:rsidRPr="006C7FF4">
        <w:rPr>
          <w:color w:val="000000" w:themeColor="text1"/>
          <w:spacing w:val="-25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are</w:t>
      </w:r>
      <w:r w:rsidRPr="006C7FF4">
        <w:rPr>
          <w:color w:val="000000" w:themeColor="text1"/>
          <w:spacing w:val="-27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as</w:t>
      </w:r>
      <w:r w:rsidRPr="006C7FF4">
        <w:rPr>
          <w:color w:val="000000" w:themeColor="text1"/>
          <w:spacing w:val="-28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follows:</w:t>
      </w:r>
    </w:p>
    <w:p w14:paraId="78894C3A" w14:textId="77777777" w:rsidR="00DA6B9A" w:rsidRPr="006C7FF4" w:rsidRDefault="003B4120">
      <w:pPr>
        <w:pStyle w:val="BodyText"/>
        <w:spacing w:before="3"/>
        <w:rPr>
          <w:color w:val="000000" w:themeColor="text1"/>
          <w:sz w:val="16"/>
        </w:rPr>
      </w:pPr>
      <w:r w:rsidRPr="006C7FF4">
        <w:rPr>
          <w:color w:val="000000" w:themeColor="text1"/>
        </w:rPr>
        <w:pict w14:anchorId="65A6BC4E">
          <v:line id="_x0000_s1029" style="position:absolute;z-index:1048;mso-wrap-distance-left:0;mso-wrap-distance-right:0;mso-position-horizontal-relative:page" from="95.75pt,11.85pt" to="538.55pt,11.85pt" strokecolor="gray" strokeweight="1.08pt">
            <w10:wrap type="topAndBottom" anchorx="page"/>
          </v:line>
        </w:pict>
      </w:r>
      <w:r w:rsidRPr="006C7FF4">
        <w:rPr>
          <w:color w:val="000000" w:themeColor="text1"/>
        </w:rPr>
        <w:pict w14:anchorId="4892D833">
          <v:line id="_x0000_s1028" style="position:absolute;z-index:1072;mso-wrap-distance-left:0;mso-wrap-distance-right:0;mso-position-horizontal-relative:page" from="95.75pt,23.35pt" to="538.55pt,23.35pt" strokecolor="#838383" strokeweight="1.08pt">
            <w10:wrap type="topAndBottom" anchorx="page"/>
          </v:line>
        </w:pict>
      </w:r>
      <w:r w:rsidRPr="006C7FF4">
        <w:rPr>
          <w:color w:val="000000" w:themeColor="text1"/>
        </w:rPr>
        <w:pict w14:anchorId="447CEA87">
          <v:line id="_x0000_s1027" style="position:absolute;z-index:1096;mso-wrap-distance-left:0;mso-wrap-distance-right:0;mso-position-horizontal-relative:page" from="95.75pt,34.55pt" to="433.45pt,34.55pt" strokecolor="gray" strokeweight="1.08pt">
            <w10:wrap type="topAndBottom" anchorx="page"/>
          </v:line>
        </w:pict>
      </w:r>
    </w:p>
    <w:p w14:paraId="463E5823" w14:textId="77777777" w:rsidR="00DA6B9A" w:rsidRPr="006C7FF4" w:rsidRDefault="00DA6B9A">
      <w:pPr>
        <w:pStyle w:val="BodyText"/>
        <w:spacing w:before="2"/>
        <w:rPr>
          <w:color w:val="000000" w:themeColor="text1"/>
          <w:sz w:val="12"/>
        </w:rPr>
      </w:pPr>
    </w:p>
    <w:p w14:paraId="60C81559" w14:textId="77777777" w:rsidR="00DA6B9A" w:rsidRPr="006C7FF4" w:rsidRDefault="00DA6B9A">
      <w:pPr>
        <w:pStyle w:val="BodyText"/>
        <w:spacing w:before="6"/>
        <w:rPr>
          <w:color w:val="000000" w:themeColor="text1"/>
          <w:sz w:val="11"/>
        </w:rPr>
      </w:pPr>
    </w:p>
    <w:p w14:paraId="76E7E0FA" w14:textId="77777777" w:rsidR="00DA6B9A" w:rsidRPr="006C7FF4" w:rsidRDefault="00DA6B9A">
      <w:pPr>
        <w:pStyle w:val="BodyText"/>
        <w:spacing w:before="7"/>
        <w:rPr>
          <w:color w:val="000000" w:themeColor="text1"/>
          <w:sz w:val="18"/>
        </w:rPr>
      </w:pPr>
    </w:p>
    <w:p w14:paraId="38AEDB5F" w14:textId="77777777" w:rsidR="00DA6B9A" w:rsidRPr="006C7FF4" w:rsidRDefault="00363C52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line="249" w:lineRule="auto"/>
        <w:ind w:left="845" w:right="125" w:firstLine="2"/>
        <w:jc w:val="both"/>
        <w:rPr>
          <w:color w:val="000000" w:themeColor="text1"/>
          <w:sz w:val="19"/>
        </w:rPr>
      </w:pPr>
      <w:r w:rsidRPr="006C7FF4">
        <w:rPr>
          <w:color w:val="000000" w:themeColor="text1"/>
          <w:sz w:val="19"/>
        </w:rPr>
        <w:t>You will receive reimbu</w:t>
      </w:r>
      <w:r w:rsidR="007735B7" w:rsidRPr="006C7FF4">
        <w:rPr>
          <w:color w:val="000000" w:themeColor="text1"/>
          <w:sz w:val="19"/>
        </w:rPr>
        <w:t xml:space="preserve">rsement for the reasonable and </w:t>
      </w:r>
      <w:r w:rsidR="00C35E82" w:rsidRPr="006C7FF4">
        <w:rPr>
          <w:color w:val="000000" w:themeColor="text1"/>
          <w:sz w:val="19"/>
        </w:rPr>
        <w:t xml:space="preserve">properly documented expenses and costs </w:t>
      </w:r>
      <w:r w:rsidRPr="006C7FF4">
        <w:rPr>
          <w:color w:val="000000" w:themeColor="text1"/>
          <w:sz w:val="19"/>
        </w:rPr>
        <w:t xml:space="preserve">you incur in carrying out your volunteer service. You </w:t>
      </w:r>
      <w:r w:rsidRPr="006C7FF4">
        <w:rPr>
          <w:color w:val="000000" w:themeColor="text1"/>
          <w:sz w:val="20"/>
        </w:rPr>
        <w:t xml:space="preserve">will </w:t>
      </w:r>
      <w:r w:rsidRPr="006C7FF4">
        <w:rPr>
          <w:color w:val="000000" w:themeColor="text1"/>
          <w:sz w:val="19"/>
        </w:rPr>
        <w:t xml:space="preserve">not be paid wages, benefits or other compensation for your services, but you may be entitled to an itemized deduction on your federal income taxes for the value of any </w:t>
      </w:r>
      <w:r w:rsidRPr="006C7FF4">
        <w:rPr>
          <w:color w:val="000000" w:themeColor="text1"/>
          <w:spacing w:val="6"/>
          <w:sz w:val="19"/>
        </w:rPr>
        <w:t>un</w:t>
      </w:r>
      <w:r w:rsidR="00C35E82" w:rsidRPr="006C7FF4">
        <w:rPr>
          <w:color w:val="000000" w:themeColor="text1"/>
          <w:sz w:val="19"/>
        </w:rPr>
        <w:t xml:space="preserve">reimbursed expenses you </w:t>
      </w:r>
      <w:r w:rsidRPr="006C7FF4">
        <w:rPr>
          <w:color w:val="000000" w:themeColor="text1"/>
          <w:sz w:val="19"/>
        </w:rPr>
        <w:t>may incur</w:t>
      </w:r>
      <w:r w:rsidR="00C35E82" w:rsidRPr="006C7FF4">
        <w:rPr>
          <w:color w:val="000000" w:themeColor="text1"/>
          <w:sz w:val="19"/>
        </w:rPr>
        <w:t xml:space="preserve"> -</w:t>
      </w:r>
      <w:r w:rsidRPr="006C7FF4">
        <w:rPr>
          <w:color w:val="000000" w:themeColor="text1"/>
          <w:sz w:val="19"/>
        </w:rPr>
        <w:t xml:space="preserve"> please consult your financial consultant for further </w:t>
      </w:r>
      <w:r w:rsidR="00C35E82" w:rsidRPr="006C7FF4">
        <w:rPr>
          <w:color w:val="000000" w:themeColor="text1"/>
          <w:spacing w:val="3"/>
          <w:sz w:val="19"/>
        </w:rPr>
        <w:t>information</w:t>
      </w:r>
      <w:r w:rsidRPr="006C7FF4">
        <w:rPr>
          <w:color w:val="000000" w:themeColor="text1"/>
          <w:spacing w:val="-3"/>
          <w:sz w:val="19"/>
        </w:rPr>
        <w:t>.</w:t>
      </w:r>
    </w:p>
    <w:p w14:paraId="27228B6D" w14:textId="77777777" w:rsidR="00DA6B9A" w:rsidRPr="006C7FF4" w:rsidRDefault="00DA6B9A">
      <w:pPr>
        <w:pStyle w:val="BodyText"/>
        <w:spacing w:before="5"/>
        <w:rPr>
          <w:color w:val="000000" w:themeColor="text1"/>
        </w:rPr>
      </w:pPr>
    </w:p>
    <w:p w14:paraId="734BAC1C" w14:textId="77777777" w:rsidR="00DA6B9A" w:rsidRPr="006C7FF4" w:rsidRDefault="00363C52">
      <w:pPr>
        <w:pStyle w:val="ListParagraph"/>
        <w:numPr>
          <w:ilvl w:val="0"/>
          <w:numId w:val="1"/>
        </w:numPr>
        <w:tabs>
          <w:tab w:val="left" w:pos="1526"/>
          <w:tab w:val="left" w:pos="1527"/>
        </w:tabs>
        <w:ind w:left="839" w:right="156" w:hanging="2"/>
        <w:jc w:val="both"/>
        <w:rPr>
          <w:color w:val="000000" w:themeColor="text1"/>
          <w:sz w:val="19"/>
        </w:rPr>
      </w:pPr>
      <w:r w:rsidRPr="006C7FF4">
        <w:rPr>
          <w:color w:val="000000" w:themeColor="text1"/>
          <w:w w:val="105"/>
          <w:sz w:val="20"/>
        </w:rPr>
        <w:t xml:space="preserve">If </w:t>
      </w:r>
      <w:r w:rsidRPr="006C7FF4">
        <w:rPr>
          <w:color w:val="000000" w:themeColor="text1"/>
          <w:w w:val="105"/>
          <w:sz w:val="19"/>
        </w:rPr>
        <w:t>this appointment is for athletic coaching services, you are required to possess proper certification or validation</w:t>
      </w:r>
      <w:r w:rsidRPr="006C7FF4">
        <w:rPr>
          <w:color w:val="000000" w:themeColor="text1"/>
          <w:spacing w:val="-18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of</w:t>
      </w:r>
      <w:r w:rsidRPr="006C7FF4">
        <w:rPr>
          <w:color w:val="000000" w:themeColor="text1"/>
          <w:spacing w:val="-29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competence</w:t>
      </w:r>
      <w:r w:rsidRPr="006C7FF4">
        <w:rPr>
          <w:color w:val="000000" w:themeColor="text1"/>
          <w:spacing w:val="-17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in</w:t>
      </w:r>
      <w:r w:rsidRPr="006C7FF4">
        <w:rPr>
          <w:color w:val="000000" w:themeColor="text1"/>
          <w:spacing w:val="-21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the</w:t>
      </w:r>
      <w:r w:rsidRPr="006C7FF4">
        <w:rPr>
          <w:color w:val="000000" w:themeColor="text1"/>
          <w:spacing w:val="-23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rules,</w:t>
      </w:r>
      <w:r w:rsidRPr="006C7FF4">
        <w:rPr>
          <w:color w:val="000000" w:themeColor="text1"/>
          <w:spacing w:val="-27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procedures,</w:t>
      </w:r>
      <w:r w:rsidRPr="006C7FF4">
        <w:rPr>
          <w:color w:val="000000" w:themeColor="text1"/>
          <w:spacing w:val="-17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practices,</w:t>
      </w:r>
      <w:r w:rsidRPr="006C7FF4">
        <w:rPr>
          <w:color w:val="000000" w:themeColor="text1"/>
          <w:spacing w:val="-24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and</w:t>
      </w:r>
      <w:r w:rsidRPr="006C7FF4">
        <w:rPr>
          <w:color w:val="000000" w:themeColor="text1"/>
          <w:spacing w:val="-16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programs</w:t>
      </w:r>
      <w:r w:rsidRPr="006C7FF4">
        <w:rPr>
          <w:color w:val="000000" w:themeColor="text1"/>
          <w:spacing w:val="-14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of</w:t>
      </w:r>
      <w:r w:rsidRPr="006C7FF4">
        <w:rPr>
          <w:color w:val="000000" w:themeColor="text1"/>
          <w:spacing w:val="-21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the</w:t>
      </w:r>
      <w:r w:rsidRPr="006C7FF4">
        <w:rPr>
          <w:color w:val="000000" w:themeColor="text1"/>
          <w:spacing w:val="-29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sport</w:t>
      </w:r>
      <w:r w:rsidRPr="006C7FF4">
        <w:rPr>
          <w:color w:val="000000" w:themeColor="text1"/>
          <w:spacing w:val="-18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you</w:t>
      </w:r>
      <w:r w:rsidRPr="006C7FF4">
        <w:rPr>
          <w:color w:val="000000" w:themeColor="text1"/>
          <w:spacing w:val="-9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20"/>
        </w:rPr>
        <w:t>will</w:t>
      </w:r>
      <w:r w:rsidRPr="006C7FF4">
        <w:rPr>
          <w:color w:val="000000" w:themeColor="text1"/>
          <w:spacing w:val="-30"/>
          <w:w w:val="105"/>
          <w:sz w:val="20"/>
        </w:rPr>
        <w:t xml:space="preserve"> </w:t>
      </w:r>
      <w:r w:rsidRPr="006C7FF4">
        <w:rPr>
          <w:color w:val="000000" w:themeColor="text1"/>
          <w:w w:val="105"/>
          <w:sz w:val="19"/>
        </w:rPr>
        <w:t>be</w:t>
      </w:r>
      <w:r w:rsidRPr="006C7FF4">
        <w:rPr>
          <w:color w:val="000000" w:themeColor="text1"/>
          <w:spacing w:val="-31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coaching.</w:t>
      </w:r>
    </w:p>
    <w:p w14:paraId="3916B45F" w14:textId="77777777" w:rsidR="00DA6B9A" w:rsidRPr="006C7FF4" w:rsidRDefault="00DA6B9A">
      <w:pPr>
        <w:pStyle w:val="BodyText"/>
        <w:spacing w:before="4"/>
        <w:rPr>
          <w:color w:val="000000" w:themeColor="text1"/>
          <w:sz w:val="21"/>
        </w:rPr>
      </w:pPr>
    </w:p>
    <w:p w14:paraId="37126047" w14:textId="681CDF5B" w:rsidR="00DA6B9A" w:rsidRPr="006C7FF4" w:rsidRDefault="00363C52" w:rsidP="00C35E82">
      <w:pPr>
        <w:pStyle w:val="ListParagraph"/>
        <w:numPr>
          <w:ilvl w:val="0"/>
          <w:numId w:val="1"/>
        </w:numPr>
        <w:tabs>
          <w:tab w:val="left" w:pos="1529"/>
        </w:tabs>
        <w:spacing w:line="247" w:lineRule="auto"/>
        <w:ind w:left="839" w:right="144" w:hanging="12"/>
        <w:jc w:val="both"/>
        <w:rPr>
          <w:color w:val="1C1C1C"/>
          <w:sz w:val="19"/>
        </w:rPr>
      </w:pPr>
      <w:r w:rsidRPr="006C7FF4">
        <w:rPr>
          <w:color w:val="000000" w:themeColor="text1"/>
          <w:w w:val="105"/>
          <w:sz w:val="19"/>
        </w:rPr>
        <w:t xml:space="preserve">Because of your affiliation with our campus, it is important that you are familiar and comply with personnel policies including but not limited to policies pertaining to Health and Safety </w:t>
      </w:r>
      <w:r w:rsidRPr="006C7FF4">
        <w:rPr>
          <w:color w:val="000000" w:themeColor="text1"/>
          <w:w w:val="105"/>
          <w:sz w:val="20"/>
        </w:rPr>
        <w:t xml:space="preserve">as </w:t>
      </w:r>
      <w:r w:rsidRPr="006C7FF4">
        <w:rPr>
          <w:color w:val="000000" w:themeColor="text1"/>
          <w:w w:val="105"/>
          <w:sz w:val="19"/>
        </w:rPr>
        <w:t>well as prohibition of harassment</w:t>
      </w:r>
      <w:r w:rsidRPr="006C7FF4">
        <w:rPr>
          <w:color w:val="000000" w:themeColor="text1"/>
          <w:spacing w:val="-5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and</w:t>
      </w:r>
      <w:r w:rsidRPr="006C7FF4">
        <w:rPr>
          <w:color w:val="000000" w:themeColor="text1"/>
          <w:spacing w:val="-10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discrimination.</w:t>
      </w:r>
      <w:r w:rsidRPr="006C7FF4">
        <w:rPr>
          <w:color w:val="000000" w:themeColor="text1"/>
          <w:spacing w:val="27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(For</w:t>
      </w:r>
      <w:r w:rsidRPr="006C7FF4">
        <w:rPr>
          <w:color w:val="000000" w:themeColor="text1"/>
          <w:spacing w:val="-16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more</w:t>
      </w:r>
      <w:r w:rsidRPr="006C7FF4">
        <w:rPr>
          <w:color w:val="000000" w:themeColor="text1"/>
          <w:spacing w:val="-16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information,</w:t>
      </w:r>
      <w:r w:rsidRPr="006C7FF4">
        <w:rPr>
          <w:color w:val="000000" w:themeColor="text1"/>
          <w:spacing w:val="-13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please</w:t>
      </w:r>
      <w:r w:rsidRPr="006C7FF4">
        <w:rPr>
          <w:color w:val="000000" w:themeColor="text1"/>
          <w:spacing w:val="-15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visit</w:t>
      </w:r>
      <w:r w:rsidRPr="006C7FF4">
        <w:rPr>
          <w:color w:val="000000" w:themeColor="text1"/>
          <w:spacing w:val="-10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the</w:t>
      </w:r>
      <w:r w:rsidRPr="006C7FF4">
        <w:rPr>
          <w:color w:val="000000" w:themeColor="text1"/>
          <w:spacing w:val="-11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USNH</w:t>
      </w:r>
      <w:r w:rsidRPr="006C7FF4">
        <w:rPr>
          <w:color w:val="000000" w:themeColor="text1"/>
          <w:spacing w:val="-16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on-line</w:t>
      </w:r>
      <w:r w:rsidRPr="006C7FF4">
        <w:rPr>
          <w:color w:val="000000" w:themeColor="text1"/>
          <w:spacing w:val="-4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personnel</w:t>
      </w:r>
      <w:r w:rsidRPr="006C7FF4">
        <w:rPr>
          <w:color w:val="000000" w:themeColor="text1"/>
          <w:spacing w:val="-6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policy</w:t>
      </w:r>
      <w:r w:rsidRPr="006C7FF4">
        <w:rPr>
          <w:color w:val="000000" w:themeColor="text1"/>
          <w:spacing w:val="-12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manual</w:t>
      </w:r>
      <w:r w:rsidRPr="006C7FF4">
        <w:rPr>
          <w:color w:val="000000" w:themeColor="text1"/>
          <w:spacing w:val="-13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at</w:t>
      </w:r>
      <w:r w:rsidR="00C35E82" w:rsidRPr="006C7FF4">
        <w:rPr>
          <w:color w:val="000000" w:themeColor="text1"/>
          <w:w w:val="105"/>
          <w:sz w:val="19"/>
        </w:rPr>
        <w:t xml:space="preserve"> </w:t>
      </w:r>
      <w:hyperlink r:id="rId6" w:history="1">
        <w:r w:rsidR="00A14D71" w:rsidRPr="00E82BDD">
          <w:rPr>
            <w:rStyle w:val="Hyperlink"/>
            <w:w w:val="105"/>
            <w:sz w:val="19"/>
          </w:rPr>
          <w:t>https://www.usnh.edu/policy</w:t>
        </w:r>
      </w:hyperlink>
      <w:r w:rsidR="00A14D71">
        <w:rPr>
          <w:color w:val="1C1C1C"/>
          <w:w w:val="105"/>
          <w:sz w:val="19"/>
        </w:rPr>
        <w:t xml:space="preserve"> ) </w:t>
      </w:r>
      <w:r w:rsidR="00C35E82" w:rsidRPr="006C7FF4">
        <w:rPr>
          <w:color w:val="1C1C1C"/>
          <w:w w:val="105"/>
          <w:sz w:val="19"/>
        </w:rPr>
        <w:t xml:space="preserve"> </w:t>
      </w:r>
    </w:p>
    <w:p w14:paraId="57044D5F" w14:textId="77777777" w:rsidR="00DA6B9A" w:rsidRPr="006C7FF4" w:rsidRDefault="00363C52">
      <w:pPr>
        <w:pStyle w:val="ListParagraph"/>
        <w:numPr>
          <w:ilvl w:val="0"/>
          <w:numId w:val="1"/>
        </w:numPr>
        <w:tabs>
          <w:tab w:val="left" w:pos="1529"/>
        </w:tabs>
        <w:spacing w:line="242" w:lineRule="auto"/>
        <w:ind w:left="837" w:right="159" w:hanging="6"/>
        <w:jc w:val="both"/>
        <w:rPr>
          <w:color w:val="000000" w:themeColor="text1"/>
        </w:rPr>
      </w:pPr>
      <w:r w:rsidRPr="006C7FF4">
        <w:rPr>
          <w:color w:val="000000" w:themeColor="text1"/>
          <w:w w:val="105"/>
          <w:sz w:val="19"/>
        </w:rPr>
        <w:t xml:space="preserve">Please indicate your acceptance of this volunteer appointment and its terms and conditions by </w:t>
      </w:r>
      <w:r w:rsidRPr="006C7FF4">
        <w:rPr>
          <w:color w:val="000000" w:themeColor="text1"/>
          <w:spacing w:val="2"/>
          <w:w w:val="105"/>
          <w:sz w:val="19"/>
        </w:rPr>
        <w:t xml:space="preserve">signing </w:t>
      </w:r>
      <w:r w:rsidRPr="006C7FF4">
        <w:rPr>
          <w:color w:val="000000" w:themeColor="text1"/>
          <w:w w:val="105"/>
          <w:sz w:val="19"/>
        </w:rPr>
        <w:t>below and returning this letter to your affiliated department. A copy will be maintained in the Office of Human Resources.</w:t>
      </w:r>
    </w:p>
    <w:p w14:paraId="5B191D96" w14:textId="77777777" w:rsidR="00DA6B9A" w:rsidRPr="006C7FF4" w:rsidRDefault="00DA6B9A">
      <w:pPr>
        <w:pStyle w:val="BodyText"/>
        <w:spacing w:before="9"/>
        <w:rPr>
          <w:color w:val="000000" w:themeColor="text1"/>
          <w:sz w:val="20"/>
        </w:rPr>
      </w:pPr>
    </w:p>
    <w:p w14:paraId="6D90E8CB" w14:textId="77777777" w:rsidR="00DA6B9A" w:rsidRPr="006C7FF4" w:rsidRDefault="00363C52">
      <w:pPr>
        <w:pStyle w:val="BodyText"/>
        <w:ind w:left="137"/>
        <w:rPr>
          <w:color w:val="000000" w:themeColor="text1"/>
        </w:rPr>
      </w:pPr>
      <w:r w:rsidRPr="006C7FF4">
        <w:rPr>
          <w:color w:val="000000" w:themeColor="text1"/>
        </w:rPr>
        <w:t>Sincerely yours,</w:t>
      </w:r>
    </w:p>
    <w:p w14:paraId="6B3FA3C3" w14:textId="77777777" w:rsidR="00DA6B9A" w:rsidRPr="006C7FF4" w:rsidRDefault="00DA6B9A">
      <w:pPr>
        <w:pStyle w:val="BodyText"/>
        <w:rPr>
          <w:color w:val="000000" w:themeColor="text1"/>
          <w:sz w:val="20"/>
        </w:rPr>
      </w:pPr>
    </w:p>
    <w:p w14:paraId="037A5EF6" w14:textId="77777777" w:rsidR="00DA6B9A" w:rsidRPr="006C7FF4" w:rsidRDefault="00DA6B9A">
      <w:pPr>
        <w:pStyle w:val="BodyText"/>
        <w:rPr>
          <w:color w:val="000000" w:themeColor="text1"/>
          <w:sz w:val="21"/>
        </w:rPr>
      </w:pPr>
    </w:p>
    <w:p w14:paraId="44266DBA" w14:textId="555D38E2" w:rsidR="003B4120" w:rsidRPr="003B4120" w:rsidRDefault="00363C52" w:rsidP="003B4120">
      <w:pPr>
        <w:pStyle w:val="BodyText"/>
        <w:spacing w:line="252" w:lineRule="auto"/>
        <w:ind w:left="131" w:right="6881"/>
        <w:rPr>
          <w:color w:val="000000" w:themeColor="text1"/>
          <w:w w:val="105"/>
        </w:rPr>
      </w:pPr>
      <w:r w:rsidRPr="006C7FF4">
        <w:rPr>
          <w:color w:val="000000" w:themeColor="text1"/>
          <w:w w:val="105"/>
        </w:rPr>
        <w:t>D</w:t>
      </w:r>
      <w:r w:rsidR="00236513">
        <w:rPr>
          <w:color w:val="000000" w:themeColor="text1"/>
          <w:w w:val="105"/>
        </w:rPr>
        <w:t>epartment Financial M</w:t>
      </w:r>
      <w:r w:rsidR="00FA43B6">
        <w:rPr>
          <w:color w:val="000000" w:themeColor="text1"/>
          <w:w w:val="105"/>
        </w:rPr>
        <w:t>anager</w:t>
      </w:r>
      <w:r w:rsidR="003B4120">
        <w:rPr>
          <w:color w:val="000000" w:themeColor="text1"/>
          <w:w w:val="105"/>
        </w:rPr>
        <w:t xml:space="preserve"> Department Title_______________                                                                                                                                                                     </w:t>
      </w:r>
    </w:p>
    <w:p w14:paraId="0E303550" w14:textId="3FFB54AF" w:rsidR="00DA6B9A" w:rsidRPr="006C7FF4" w:rsidRDefault="00363C52" w:rsidP="003B4120">
      <w:pPr>
        <w:pStyle w:val="BodyText"/>
        <w:spacing w:line="252" w:lineRule="auto"/>
        <w:ind w:left="131" w:right="6881"/>
        <w:rPr>
          <w:color w:val="000000" w:themeColor="text1"/>
        </w:rPr>
      </w:pPr>
      <w:r w:rsidRPr="006C7FF4">
        <w:rPr>
          <w:color w:val="000000" w:themeColor="text1"/>
          <w:w w:val="105"/>
        </w:rPr>
        <w:t>Keene State College</w:t>
      </w:r>
    </w:p>
    <w:p w14:paraId="6A79FF79" w14:textId="77777777" w:rsidR="00DA6B9A" w:rsidRPr="006C7FF4" w:rsidRDefault="00DA6B9A">
      <w:pPr>
        <w:rPr>
          <w:color w:val="000000" w:themeColor="text1"/>
          <w:sz w:val="14"/>
        </w:rPr>
        <w:sectPr w:rsidR="00DA6B9A" w:rsidRPr="006C7FF4">
          <w:type w:val="continuous"/>
          <w:pgSz w:w="12240" w:h="15840"/>
          <w:pgMar w:top="840" w:right="1240" w:bottom="280" w:left="1060" w:header="720" w:footer="720" w:gutter="0"/>
          <w:cols w:space="720"/>
        </w:sectPr>
      </w:pPr>
    </w:p>
    <w:p w14:paraId="654AB4C0" w14:textId="77777777" w:rsidR="00DA6B9A" w:rsidRPr="006C7FF4" w:rsidRDefault="00363C52" w:rsidP="00C35E82">
      <w:pPr>
        <w:pStyle w:val="Heading1"/>
        <w:spacing w:before="94"/>
        <w:ind w:left="0"/>
        <w:rPr>
          <w:color w:val="000000" w:themeColor="text1"/>
        </w:rPr>
      </w:pPr>
      <w:r w:rsidRPr="006C7FF4">
        <w:rPr>
          <w:color w:val="000000" w:themeColor="text1"/>
        </w:rPr>
        <w:lastRenderedPageBreak/>
        <w:br w:type="column"/>
      </w:r>
      <w:r w:rsidR="00C35E82" w:rsidRPr="006C7FF4">
        <w:rPr>
          <w:color w:val="000000" w:themeColor="text1"/>
        </w:rPr>
        <w:lastRenderedPageBreak/>
        <w:t xml:space="preserve">I, _________________________, </w:t>
      </w:r>
      <w:r w:rsidRPr="006C7FF4">
        <w:rPr>
          <w:color w:val="000000" w:themeColor="text1"/>
          <w:w w:val="105"/>
          <w:sz w:val="19"/>
        </w:rPr>
        <w:t>accept</w:t>
      </w:r>
      <w:r w:rsidRPr="006C7FF4">
        <w:rPr>
          <w:color w:val="000000" w:themeColor="text1"/>
          <w:spacing w:val="-10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this</w:t>
      </w:r>
      <w:r w:rsidRPr="006C7FF4">
        <w:rPr>
          <w:color w:val="000000" w:themeColor="text1"/>
          <w:spacing w:val="-20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volunteer</w:t>
      </w:r>
      <w:r w:rsidRPr="006C7FF4">
        <w:rPr>
          <w:color w:val="000000" w:themeColor="text1"/>
          <w:spacing w:val="-20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appointment</w:t>
      </w:r>
      <w:r w:rsidRPr="006C7FF4">
        <w:rPr>
          <w:color w:val="000000" w:themeColor="text1"/>
          <w:spacing w:val="-16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and</w:t>
      </w:r>
      <w:r w:rsidRPr="006C7FF4">
        <w:rPr>
          <w:color w:val="000000" w:themeColor="text1"/>
          <w:spacing w:val="-9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the</w:t>
      </w:r>
      <w:r w:rsidRPr="006C7FF4">
        <w:rPr>
          <w:color w:val="000000" w:themeColor="text1"/>
          <w:spacing w:val="-21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terms</w:t>
      </w:r>
      <w:r w:rsidRPr="006C7FF4">
        <w:rPr>
          <w:color w:val="000000" w:themeColor="text1"/>
          <w:spacing w:val="-22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and</w:t>
      </w:r>
      <w:r w:rsidRPr="006C7FF4">
        <w:rPr>
          <w:color w:val="000000" w:themeColor="text1"/>
          <w:spacing w:val="-24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conditions</w:t>
      </w:r>
      <w:r w:rsidRPr="006C7FF4">
        <w:rPr>
          <w:color w:val="000000" w:themeColor="text1"/>
          <w:spacing w:val="-21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set</w:t>
      </w:r>
      <w:r w:rsidRPr="006C7FF4">
        <w:rPr>
          <w:color w:val="000000" w:themeColor="text1"/>
          <w:spacing w:val="-11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forth</w:t>
      </w:r>
      <w:r w:rsidRPr="006C7FF4">
        <w:rPr>
          <w:color w:val="000000" w:themeColor="text1"/>
          <w:spacing w:val="-28"/>
          <w:w w:val="105"/>
          <w:sz w:val="19"/>
        </w:rPr>
        <w:t xml:space="preserve"> </w:t>
      </w:r>
      <w:r w:rsidRPr="006C7FF4">
        <w:rPr>
          <w:color w:val="000000" w:themeColor="text1"/>
          <w:w w:val="105"/>
          <w:sz w:val="19"/>
        </w:rPr>
        <w:t>above.</w:t>
      </w:r>
    </w:p>
    <w:p w14:paraId="7E0503E3" w14:textId="77777777" w:rsidR="00DA6B9A" w:rsidRPr="006C7FF4" w:rsidRDefault="00DA6B9A">
      <w:pPr>
        <w:pStyle w:val="BodyText"/>
        <w:rPr>
          <w:color w:val="000000" w:themeColor="text1"/>
          <w:sz w:val="20"/>
        </w:rPr>
      </w:pPr>
    </w:p>
    <w:p w14:paraId="21730903" w14:textId="77777777" w:rsidR="00DA6B9A" w:rsidRPr="006C7FF4" w:rsidRDefault="003B4120">
      <w:pPr>
        <w:pStyle w:val="BodyText"/>
        <w:spacing w:before="1"/>
        <w:rPr>
          <w:color w:val="000000" w:themeColor="text1"/>
          <w:sz w:val="16"/>
        </w:rPr>
      </w:pPr>
      <w:r w:rsidRPr="006C7FF4">
        <w:rPr>
          <w:color w:val="000000" w:themeColor="text1"/>
        </w:rPr>
        <w:pict w14:anchorId="073E1A42">
          <v:line id="_x0000_s1026" style="position:absolute;z-index:1120;mso-wrap-distance-left:0;mso-wrap-distance-right:0;mso-position-horizontal-relative:page" from="299.9pt,11.6pt" to="441.35pt,11.6pt" strokecolor="#545454" strokeweight=".72pt">
            <w10:wrap type="topAndBottom" anchorx="page"/>
          </v:line>
        </w:pict>
      </w:r>
    </w:p>
    <w:p w14:paraId="552D8125" w14:textId="77777777" w:rsidR="00DA6B9A" w:rsidRPr="006C7FF4" w:rsidRDefault="00363C52">
      <w:pPr>
        <w:pStyle w:val="BodyText"/>
        <w:ind w:left="4645" w:right="4128"/>
        <w:jc w:val="center"/>
        <w:rPr>
          <w:color w:val="000000" w:themeColor="text1"/>
        </w:rPr>
      </w:pPr>
      <w:r w:rsidRPr="006C7FF4">
        <w:rPr>
          <w:color w:val="000000" w:themeColor="text1"/>
        </w:rPr>
        <w:t>(Signature)</w:t>
      </w:r>
    </w:p>
    <w:p w14:paraId="4DC0461A" w14:textId="77777777" w:rsidR="00DA6B9A" w:rsidRPr="006C7FF4" w:rsidRDefault="00DA6B9A">
      <w:pPr>
        <w:jc w:val="center"/>
        <w:rPr>
          <w:color w:val="000000" w:themeColor="text1"/>
        </w:rPr>
      </w:pPr>
    </w:p>
    <w:p w14:paraId="644E2F3B" w14:textId="77777777" w:rsidR="00C35E82" w:rsidRPr="006C7FF4" w:rsidRDefault="00C35E82">
      <w:pPr>
        <w:jc w:val="center"/>
        <w:rPr>
          <w:color w:val="000000" w:themeColor="text1"/>
        </w:rPr>
        <w:sectPr w:rsidR="00C35E82" w:rsidRPr="006C7FF4">
          <w:type w:val="continuous"/>
          <w:pgSz w:w="12240" w:h="15840"/>
          <w:pgMar w:top="840" w:right="1240" w:bottom="280" w:left="1060" w:header="720" w:footer="720" w:gutter="0"/>
          <w:cols w:num="2" w:space="720" w:equalWidth="0">
            <w:col w:w="231" w:space="40"/>
            <w:col w:w="9669"/>
          </w:cols>
        </w:sectPr>
      </w:pPr>
    </w:p>
    <w:p w14:paraId="2676D7D5" w14:textId="77777777" w:rsidR="00C35E82" w:rsidRPr="006C7FF4" w:rsidRDefault="00C35E82" w:rsidP="00C35E82">
      <w:pPr>
        <w:pStyle w:val="BodyText"/>
        <w:spacing w:before="1"/>
        <w:rPr>
          <w:color w:val="000000" w:themeColor="text1"/>
          <w:sz w:val="18"/>
        </w:rPr>
      </w:pPr>
      <w:r w:rsidRPr="006C7FF4">
        <w:rPr>
          <w:color w:val="000000" w:themeColor="text1"/>
          <w:sz w:val="18"/>
        </w:rPr>
        <w:lastRenderedPageBreak/>
        <w:t xml:space="preserve">                                                                                                              ________________________________</w:t>
      </w:r>
    </w:p>
    <w:p w14:paraId="3842C159" w14:textId="77777777" w:rsidR="00C35E82" w:rsidRPr="006C7FF4" w:rsidRDefault="00C35E82" w:rsidP="00C35E82">
      <w:pPr>
        <w:pStyle w:val="BodyText"/>
        <w:spacing w:before="1"/>
        <w:jc w:val="center"/>
        <w:rPr>
          <w:color w:val="000000" w:themeColor="text1"/>
          <w:sz w:val="18"/>
        </w:rPr>
      </w:pPr>
      <w:r w:rsidRPr="006C7FF4">
        <w:rPr>
          <w:color w:val="000000" w:themeColor="text1"/>
          <w:sz w:val="18"/>
        </w:rPr>
        <w:t xml:space="preserve">           (Date)</w:t>
      </w:r>
    </w:p>
    <w:p w14:paraId="74004B4C" w14:textId="77777777" w:rsidR="00C35E82" w:rsidRPr="006C7FF4" w:rsidRDefault="00363C52" w:rsidP="00C35E82">
      <w:pPr>
        <w:spacing w:before="170"/>
        <w:ind w:left="118"/>
        <w:rPr>
          <w:b/>
          <w:color w:val="000000" w:themeColor="text1"/>
          <w:w w:val="105"/>
          <w:sz w:val="19"/>
        </w:rPr>
      </w:pPr>
      <w:r w:rsidRPr="006C7FF4">
        <w:rPr>
          <w:b/>
          <w:color w:val="000000" w:themeColor="text1"/>
          <w:w w:val="105"/>
          <w:sz w:val="19"/>
        </w:rPr>
        <w:t>Note:</w:t>
      </w:r>
    </w:p>
    <w:p w14:paraId="4A5585E4" w14:textId="77777777" w:rsidR="00DA6B9A" w:rsidRPr="006C7FF4" w:rsidRDefault="00DA6B9A">
      <w:pPr>
        <w:pStyle w:val="BodyText"/>
        <w:spacing w:before="10"/>
        <w:rPr>
          <w:b/>
          <w:sz w:val="14"/>
        </w:rPr>
      </w:pPr>
    </w:p>
    <w:p w14:paraId="4DFE493B" w14:textId="626E6E24" w:rsidR="00DA6B9A" w:rsidRPr="006C7FF4" w:rsidRDefault="00363C52">
      <w:pPr>
        <w:pStyle w:val="BodyText"/>
        <w:spacing w:before="92" w:line="244" w:lineRule="auto"/>
        <w:ind w:left="119" w:hanging="2"/>
      </w:pPr>
      <w:r w:rsidRPr="006C7FF4">
        <w:rPr>
          <w:color w:val="000000" w:themeColor="text1"/>
          <w:w w:val="105"/>
        </w:rPr>
        <w:t xml:space="preserve">Provision #4 in the letter is taken from the section </w:t>
      </w:r>
      <w:r w:rsidRPr="006C7FF4">
        <w:rPr>
          <w:color w:val="000000" w:themeColor="text1"/>
          <w:spacing w:val="-5"/>
          <w:w w:val="105"/>
        </w:rPr>
        <w:t xml:space="preserve">V(c) </w:t>
      </w:r>
      <w:r w:rsidRPr="006C7FF4">
        <w:rPr>
          <w:color w:val="000000" w:themeColor="text1"/>
          <w:w w:val="105"/>
        </w:rPr>
        <w:t xml:space="preserve">of </w:t>
      </w:r>
      <w:r w:rsidR="00C35E82" w:rsidRPr="006C7FF4">
        <w:rPr>
          <w:color w:val="000000" w:themeColor="text1"/>
          <w:w w:val="105"/>
        </w:rPr>
        <w:t>the New Hampshire volunteer sta</w:t>
      </w:r>
      <w:r w:rsidRPr="006C7FF4">
        <w:rPr>
          <w:color w:val="000000" w:themeColor="text1"/>
          <w:w w:val="105"/>
        </w:rPr>
        <w:t>tute</w:t>
      </w:r>
      <w:r w:rsidR="00F070A4" w:rsidRPr="006C7FF4">
        <w:rPr>
          <w:color w:val="878787"/>
          <w:w w:val="105"/>
        </w:rPr>
        <w:t xml:space="preserve">. </w:t>
      </w:r>
      <w:hyperlink r:id="rId7" w:history="1">
        <w:r w:rsidR="00F070A4" w:rsidRPr="006C7FF4">
          <w:rPr>
            <w:rStyle w:val="Hyperlink"/>
            <w:w w:val="105"/>
          </w:rPr>
          <w:t>https://law.justia.com/codes/new</w:t>
        </w:r>
        <w:r w:rsidR="00F070A4" w:rsidRPr="006C7FF4">
          <w:rPr>
            <w:rStyle w:val="Hyperlink"/>
            <w:w w:val="105"/>
          </w:rPr>
          <w:t>-</w:t>
        </w:r>
        <w:r w:rsidR="00F070A4" w:rsidRPr="006C7FF4">
          <w:rPr>
            <w:rStyle w:val="Hyperlink"/>
            <w:w w:val="105"/>
          </w:rPr>
          <w:t>hampshire/2015/title-lii/chapter-508/section-508-17</w:t>
        </w:r>
      </w:hyperlink>
      <w:r w:rsidR="00F070A4" w:rsidRPr="006C7FF4">
        <w:rPr>
          <w:color w:val="878787"/>
          <w:w w:val="105"/>
        </w:rPr>
        <w:t xml:space="preserve"> </w:t>
      </w:r>
    </w:p>
    <w:p w14:paraId="2F4C2843" w14:textId="77777777" w:rsidR="00DA6B9A" w:rsidRPr="006C7FF4" w:rsidRDefault="00DA6B9A">
      <w:pPr>
        <w:pStyle w:val="BodyText"/>
        <w:rPr>
          <w:sz w:val="20"/>
        </w:rPr>
      </w:pPr>
      <w:bookmarkStart w:id="0" w:name="_GoBack"/>
      <w:bookmarkEnd w:id="0"/>
    </w:p>
    <w:p w14:paraId="17B1654A" w14:textId="77777777" w:rsidR="00DA6B9A" w:rsidRPr="006C7FF4" w:rsidRDefault="00DA6B9A">
      <w:pPr>
        <w:pStyle w:val="BodyText"/>
        <w:spacing w:before="10"/>
        <w:rPr>
          <w:color w:val="000000" w:themeColor="text1"/>
          <w:sz w:val="16"/>
        </w:rPr>
      </w:pPr>
    </w:p>
    <w:p w14:paraId="0B877E49" w14:textId="1B70E5A9" w:rsidR="00DA6B9A" w:rsidRPr="006C7FF4" w:rsidRDefault="00363C52">
      <w:pPr>
        <w:pStyle w:val="BodyText"/>
        <w:tabs>
          <w:tab w:val="left" w:pos="808"/>
        </w:tabs>
        <w:spacing w:line="348" w:lineRule="auto"/>
        <w:ind w:left="113" w:right="5198"/>
        <w:rPr>
          <w:color w:val="000000" w:themeColor="text1"/>
          <w:spacing w:val="-4"/>
          <w:w w:val="105"/>
        </w:rPr>
      </w:pPr>
      <w:r w:rsidRPr="006C7FF4">
        <w:rPr>
          <w:color w:val="000000" w:themeColor="text1"/>
          <w:w w:val="105"/>
        </w:rPr>
        <w:t>Cc:</w:t>
      </w:r>
      <w:r w:rsidRPr="006C7FF4">
        <w:rPr>
          <w:color w:val="000000" w:themeColor="text1"/>
          <w:w w:val="105"/>
        </w:rPr>
        <w:tab/>
        <w:t>Keene State College Office of</w:t>
      </w:r>
      <w:r w:rsidRPr="006C7FF4">
        <w:rPr>
          <w:color w:val="000000" w:themeColor="text1"/>
          <w:spacing w:val="5"/>
          <w:w w:val="105"/>
        </w:rPr>
        <w:t xml:space="preserve"> </w:t>
      </w:r>
      <w:r w:rsidRPr="006C7FF4">
        <w:rPr>
          <w:color w:val="000000" w:themeColor="text1"/>
          <w:w w:val="105"/>
        </w:rPr>
        <w:t>Human</w:t>
      </w:r>
      <w:r w:rsidRPr="006C7FF4">
        <w:rPr>
          <w:color w:val="000000" w:themeColor="text1"/>
          <w:spacing w:val="4"/>
          <w:w w:val="105"/>
        </w:rPr>
        <w:t xml:space="preserve"> </w:t>
      </w:r>
      <w:r w:rsidRPr="006C7FF4">
        <w:rPr>
          <w:color w:val="000000" w:themeColor="text1"/>
          <w:w w:val="105"/>
        </w:rPr>
        <w:t>Resources</w:t>
      </w:r>
      <w:r w:rsidRPr="006C7FF4">
        <w:rPr>
          <w:color w:val="000000" w:themeColor="text1"/>
          <w:w w:val="106"/>
        </w:rPr>
        <w:t xml:space="preserve"> </w:t>
      </w:r>
    </w:p>
    <w:p w14:paraId="5527395E" w14:textId="5CD0B518" w:rsidR="006C7FF4" w:rsidRPr="006C7FF4" w:rsidRDefault="006C7FF4">
      <w:pPr>
        <w:pStyle w:val="BodyText"/>
        <w:tabs>
          <w:tab w:val="left" w:pos="808"/>
        </w:tabs>
        <w:spacing w:line="348" w:lineRule="auto"/>
        <w:ind w:left="113" w:right="5198"/>
        <w:rPr>
          <w:color w:val="000000" w:themeColor="text1"/>
        </w:rPr>
      </w:pPr>
      <w:r w:rsidRPr="006C7FF4">
        <w:rPr>
          <w:color w:val="000000" w:themeColor="text1"/>
          <w:spacing w:val="-4"/>
          <w:w w:val="105"/>
        </w:rPr>
        <w:t>4/19</w:t>
      </w:r>
    </w:p>
    <w:sectPr w:rsidR="006C7FF4" w:rsidRPr="006C7FF4">
      <w:type w:val="continuous"/>
      <w:pgSz w:w="12240" w:h="15840"/>
      <w:pgMar w:top="840" w:right="12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4CDE20B5"/>
    <w:multiLevelType w:val="hybridMultilevel"/>
    <w:tmpl w:val="0F688C9A"/>
    <w:lvl w:ilvl="0" w:tplc="91643F10">
      <w:start w:val="1"/>
      <w:numFmt w:val="decimal"/>
      <w:lvlText w:val="%1."/>
      <w:lvlJc w:val="left"/>
      <w:pPr>
        <w:ind w:left="1386" w:hanging="666"/>
        <w:jc w:val="left"/>
      </w:pPr>
      <w:rPr>
        <w:rFonts w:hint="default"/>
        <w:spacing w:val="-58"/>
        <w:w w:val="94"/>
      </w:rPr>
    </w:lvl>
    <w:lvl w:ilvl="1" w:tplc="D7F6B0F4">
      <w:numFmt w:val="bullet"/>
      <w:lvlText w:val="•"/>
      <w:lvlJc w:val="left"/>
      <w:pPr>
        <w:ind w:left="2299" w:hanging="666"/>
      </w:pPr>
      <w:rPr>
        <w:rFonts w:hint="default"/>
      </w:rPr>
    </w:lvl>
    <w:lvl w:ilvl="2" w:tplc="22C07170">
      <w:numFmt w:val="bullet"/>
      <w:lvlText w:val="•"/>
      <w:lvlJc w:val="left"/>
      <w:pPr>
        <w:ind w:left="3207" w:hanging="666"/>
      </w:pPr>
      <w:rPr>
        <w:rFonts w:hint="default"/>
      </w:rPr>
    </w:lvl>
    <w:lvl w:ilvl="3" w:tplc="73E45A4C">
      <w:numFmt w:val="bullet"/>
      <w:lvlText w:val="•"/>
      <w:lvlJc w:val="left"/>
      <w:pPr>
        <w:ind w:left="4115" w:hanging="666"/>
      </w:pPr>
      <w:rPr>
        <w:rFonts w:hint="default"/>
      </w:rPr>
    </w:lvl>
    <w:lvl w:ilvl="4" w:tplc="7924C7B8">
      <w:numFmt w:val="bullet"/>
      <w:lvlText w:val="•"/>
      <w:lvlJc w:val="left"/>
      <w:pPr>
        <w:ind w:left="5023" w:hanging="666"/>
      </w:pPr>
      <w:rPr>
        <w:rFonts w:hint="default"/>
      </w:rPr>
    </w:lvl>
    <w:lvl w:ilvl="5" w:tplc="833AE852">
      <w:numFmt w:val="bullet"/>
      <w:lvlText w:val="•"/>
      <w:lvlJc w:val="left"/>
      <w:pPr>
        <w:ind w:left="5931" w:hanging="666"/>
      </w:pPr>
      <w:rPr>
        <w:rFonts w:hint="default"/>
      </w:rPr>
    </w:lvl>
    <w:lvl w:ilvl="6" w:tplc="464AF80C">
      <w:numFmt w:val="bullet"/>
      <w:lvlText w:val="•"/>
      <w:lvlJc w:val="left"/>
      <w:pPr>
        <w:ind w:left="6839" w:hanging="666"/>
      </w:pPr>
      <w:rPr>
        <w:rFonts w:hint="default"/>
      </w:rPr>
    </w:lvl>
    <w:lvl w:ilvl="7" w:tplc="96107632">
      <w:numFmt w:val="bullet"/>
      <w:lvlText w:val="•"/>
      <w:lvlJc w:val="left"/>
      <w:pPr>
        <w:ind w:left="7747" w:hanging="666"/>
      </w:pPr>
      <w:rPr>
        <w:rFonts w:hint="default"/>
      </w:rPr>
    </w:lvl>
    <w:lvl w:ilvl="8" w:tplc="DA601A4C">
      <w:numFmt w:val="bullet"/>
      <w:lvlText w:val="•"/>
      <w:lvlJc w:val="left"/>
      <w:pPr>
        <w:ind w:left="8655" w:hanging="6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tDA3NzI0Mzc0NTE0MjRW0lEKTi0uzszPAykwrAUAznlDuiwAAAA="/>
  </w:docVars>
  <w:rsids>
    <w:rsidRoot w:val="00DA6B9A"/>
    <w:rsid w:val="00236513"/>
    <w:rsid w:val="00363C52"/>
    <w:rsid w:val="003B4120"/>
    <w:rsid w:val="0060340F"/>
    <w:rsid w:val="006C7FF4"/>
    <w:rsid w:val="007735B7"/>
    <w:rsid w:val="00A14D71"/>
    <w:rsid w:val="00C35E82"/>
    <w:rsid w:val="00DA6B9A"/>
    <w:rsid w:val="00E03467"/>
    <w:rsid w:val="00F070A4"/>
    <w:rsid w:val="00FA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7B9B5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7"/>
      <w:ind w:left="116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39" w:hanging="67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35E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5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www.usnh.edu/policy" TargetMode="External"/><Relationship Id="rId7" Type="http://schemas.openxmlformats.org/officeDocument/2006/relationships/hyperlink" Target="https://law.justia.com/codes/new-hampshire/2015/title-lii/chapter-508/section-508-17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430</Words>
  <Characters>2456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McQueen, Ashley (Ashley.McQueen@ksc.keene.edu)</cp:lastModifiedBy>
  <cp:revision>6</cp:revision>
  <dcterms:created xsi:type="dcterms:W3CDTF">2019-04-03T09:36:00Z</dcterms:created>
  <dcterms:modified xsi:type="dcterms:W3CDTF">2019-04-03T19:19:00Z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Xerox AltaLink C8045</vt:lpwstr>
  </property>
  <property fmtid="{D5CDD505-2E9C-101B-9397-08002B2CF9AE}" pid="4" name="LastSaved">
    <vt:filetime>2019-04-02T00:00:00Z</vt:filetime>
  </property>
</Properties>
</file>