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13F8" w14:textId="0B34DC0A" w:rsidR="00DD539D" w:rsidRDefault="00377E8B" w:rsidP="00377E8B">
      <w:pPr>
        <w:tabs>
          <w:tab w:val="left" w:pos="8025"/>
        </w:tabs>
      </w:pPr>
      <w:r>
        <w:tab/>
      </w:r>
    </w:p>
    <w:p w14:paraId="043DCD33" w14:textId="77777777" w:rsidR="00B9369B" w:rsidRDefault="00B9369B"/>
    <w:p w14:paraId="5EE41F16" w14:textId="77777777" w:rsidR="00B9369B" w:rsidRDefault="00B9369B"/>
    <w:p w14:paraId="62CC81F2" w14:textId="77777777" w:rsidR="00B9369B" w:rsidRDefault="00B9369B"/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69"/>
        <w:gridCol w:w="2877"/>
        <w:gridCol w:w="2967"/>
        <w:gridCol w:w="2883"/>
        <w:gridCol w:w="2964"/>
      </w:tblGrid>
      <w:tr w:rsidR="00B9369B" w:rsidRPr="00A4121D" w14:paraId="2682AB82" w14:textId="77777777" w:rsidTr="00013BAA"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2719C3B" w14:textId="2D4DAD60" w:rsidR="00B9369B" w:rsidRPr="00A4121D" w:rsidRDefault="00B9369B" w:rsidP="00013BAA">
            <w:pPr>
              <w:tabs>
                <w:tab w:val="left" w:pos="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B83545C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Does Not Meet Standard</w:t>
            </w:r>
          </w:p>
          <w:p w14:paraId="1848077E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E543DD9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Progress Toward Meeting Standard</w:t>
            </w:r>
          </w:p>
          <w:p w14:paraId="20D575D7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381681F0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Meets Standard</w:t>
            </w:r>
          </w:p>
          <w:p w14:paraId="52839CF1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E28B1B4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Exceeds Standard</w:t>
            </w:r>
          </w:p>
          <w:p w14:paraId="1A360C4D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(4)</w:t>
            </w:r>
          </w:p>
        </w:tc>
      </w:tr>
      <w:tr w:rsidR="00B9369B" w:rsidRPr="00A4121D" w14:paraId="09BF9ED2" w14:textId="77777777" w:rsidTr="00013BAA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FA6347" w14:textId="77777777" w:rsidR="00B9369B" w:rsidRPr="00A4121D" w:rsidRDefault="00B9369B" w:rsidP="00013B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2"/>
                <w:szCs w:val="22"/>
              </w:rPr>
              <w:t>Sources of evidence could include unit/lesson plans, class observations, reflections, post- observation conferences</w:t>
            </w:r>
          </w:p>
        </w:tc>
      </w:tr>
      <w:tr w:rsidR="00B9369B" w:rsidRPr="00A4121D" w14:paraId="19BB7F75" w14:textId="77777777" w:rsidTr="00013BAA">
        <w:tc>
          <w:tcPr>
            <w:tcW w:w="9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588B7" w14:textId="7A947B5E" w:rsidR="00B9369B" w:rsidRPr="00A4121D" w:rsidRDefault="00B9369B" w:rsidP="00013BAA">
            <w:pPr>
              <w:tabs>
                <w:tab w:val="left" w:pos="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sz w:val="22"/>
                <w:szCs w:val="22"/>
              </w:rPr>
              <w:t xml:space="preserve">Musicianship Assessment  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8854" w14:textId="058DD353" w:rsidR="00B9369B" w:rsidRPr="00A4121D" w:rsidRDefault="00B9369B" w:rsidP="00013BAA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4121D">
              <w:rPr>
                <w:rFonts w:asciiTheme="minorHAnsi" w:hAnsiTheme="minorHAnsi"/>
                <w:sz w:val="22"/>
                <w:szCs w:val="22"/>
              </w:rPr>
              <w:t xml:space="preserve">Candidate </w:t>
            </w:r>
            <w:r w:rsidRPr="00A4121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does not</w:t>
            </w:r>
            <w:r w:rsidRPr="00A4121D">
              <w:rPr>
                <w:rFonts w:asciiTheme="minorHAnsi" w:hAnsiTheme="minorHAnsi"/>
                <w:sz w:val="22"/>
                <w:szCs w:val="22"/>
              </w:rPr>
              <w:t xml:space="preserve"> demonstrate the performance skills necessary to model relevant music pedagogy (i.e. sing, play, conduct, etc.) that make the discipline accessible and meaningful for learners to ensure mastery of the content.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F308" w14:textId="36F2F21C" w:rsidR="00B9369B" w:rsidRPr="00A4121D" w:rsidRDefault="00B9369B" w:rsidP="00013BAA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4121D">
              <w:rPr>
                <w:rFonts w:asciiTheme="minorHAnsi" w:hAnsiTheme="minorHAnsi"/>
                <w:sz w:val="22"/>
                <w:szCs w:val="22"/>
              </w:rPr>
              <w:t xml:space="preserve">Candidate demonstrates a </w:t>
            </w:r>
            <w:r w:rsidRPr="00A4121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rudimentary level</w:t>
            </w:r>
            <w:r w:rsidRPr="00A4121D">
              <w:rPr>
                <w:rFonts w:asciiTheme="minorHAnsi" w:hAnsiTheme="minorHAnsi"/>
                <w:sz w:val="22"/>
                <w:szCs w:val="22"/>
              </w:rPr>
              <w:t xml:space="preserve"> of performance skills necessary to model relevant music pedagogy (i.e. sing, play, conduct, etc.) that make the discipline accessible and meaningful for learners to ensure mastery of the content.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3EC4" w14:textId="39F8D670" w:rsidR="00B9369B" w:rsidRPr="00A4121D" w:rsidRDefault="00B9369B" w:rsidP="00013BAA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4121D">
              <w:rPr>
                <w:rFonts w:asciiTheme="minorHAnsi" w:hAnsiTheme="minorHAnsi"/>
                <w:sz w:val="22"/>
                <w:szCs w:val="22"/>
              </w:rPr>
              <w:t>Candidate demonstrates performance skills necessary to model relevant music pedagogy (i.e. sing, play, conduct, etc.) that make the discipline accessible and meaningful for learners to ensure mastery of the content.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BC45" w14:textId="7F00266B" w:rsidR="00B9369B" w:rsidRPr="00A4121D" w:rsidRDefault="00B9369B" w:rsidP="00013BAA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4121D">
              <w:rPr>
                <w:rFonts w:asciiTheme="minorHAnsi" w:hAnsiTheme="minorHAnsi"/>
                <w:sz w:val="22"/>
                <w:szCs w:val="22"/>
              </w:rPr>
              <w:t xml:space="preserve">Candidate demonstrates a </w:t>
            </w:r>
            <w:r w:rsidRPr="00A4121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high level of performance skills </w:t>
            </w:r>
            <w:r w:rsidRPr="00A4121D">
              <w:rPr>
                <w:rFonts w:asciiTheme="minorHAnsi" w:hAnsiTheme="minorHAnsi"/>
                <w:sz w:val="22"/>
                <w:szCs w:val="22"/>
              </w:rPr>
              <w:t>necessary to model relevant music pedagogy (i.e. sing, play, conduct, etc.) that make the discipline accessible and meaningful for learners to ensure mastery of the content.</w:t>
            </w:r>
          </w:p>
        </w:tc>
      </w:tr>
      <w:tr w:rsidR="00A4121D" w:rsidRPr="00A4121D" w14:paraId="6FB643AD" w14:textId="77777777" w:rsidTr="006E61F1">
        <w:tc>
          <w:tcPr>
            <w:tcW w:w="9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8CE7E" w14:textId="62CB53F4" w:rsidR="00A4121D" w:rsidRPr="00A4121D" w:rsidRDefault="00A4121D" w:rsidP="00A4121D">
            <w:pPr>
              <w:tabs>
                <w:tab w:val="left" w:pos="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4121D">
              <w:rPr>
                <w:rFonts w:asciiTheme="minorHAnsi" w:hAnsiTheme="minorHAnsi"/>
                <w:b/>
                <w:bCs/>
                <w:sz w:val="20"/>
              </w:rPr>
              <w:t>Comments</w:t>
            </w:r>
            <w:r w:rsidRPr="00A4121D">
              <w:rPr>
                <w:rFonts w:asciiTheme="minorHAnsi" w:hAnsiTheme="minorHAnsi"/>
                <w:bCs/>
                <w:sz w:val="20"/>
              </w:rPr>
              <w:t xml:space="preserve"> on the teacher candidate’s growth </w:t>
            </w:r>
            <w:proofErr w:type="gramStart"/>
            <w:r w:rsidRPr="00A4121D">
              <w:rPr>
                <w:rFonts w:asciiTheme="minorHAnsi" w:hAnsiTheme="minorHAnsi"/>
                <w:bCs/>
                <w:sz w:val="20"/>
              </w:rPr>
              <w:t>in the area of</w:t>
            </w:r>
            <w:proofErr w:type="gramEnd"/>
            <w:r w:rsidRPr="00A4121D">
              <w:rPr>
                <w:rFonts w:asciiTheme="minorHAnsi" w:hAnsiTheme="minorHAnsi"/>
                <w:bCs/>
                <w:sz w:val="20"/>
              </w:rPr>
              <w:t xml:space="preserve"> </w:t>
            </w:r>
            <w:proofErr w:type="spellStart"/>
            <w:r w:rsidRPr="00A4121D">
              <w:rPr>
                <w:rFonts w:asciiTheme="minorHAnsi" w:hAnsiTheme="minorHAnsi"/>
                <w:b/>
                <w:bCs/>
                <w:sz w:val="20"/>
              </w:rPr>
              <w:t>Musicanship</w:t>
            </w:r>
            <w:proofErr w:type="spellEnd"/>
          </w:p>
        </w:tc>
        <w:tc>
          <w:tcPr>
            <w:tcW w:w="40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4378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1634593D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C45F575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87B9B4D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3FEDF5FA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05C828D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F15743C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847073D" w14:textId="77777777" w:rsid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F7AA91C" w14:textId="77777777" w:rsidR="00A4121D" w:rsidRPr="00A4121D" w:rsidRDefault="00A4121D" w:rsidP="00A4121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7EF45F" w14:textId="77777777" w:rsidR="00B9369B" w:rsidRDefault="00B9369B"/>
    <w:sectPr w:rsidR="00B9369B" w:rsidSect="00C27308">
      <w:headerReference w:type="default" r:id="rId6"/>
      <w:pgSz w:w="15840" w:h="12240" w:orient="landscape"/>
      <w:pgMar w:top="720" w:right="720" w:bottom="720" w:left="72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486E" w14:textId="77777777" w:rsidR="009D41B1" w:rsidRDefault="009D41B1" w:rsidP="00377E8B">
      <w:r>
        <w:separator/>
      </w:r>
    </w:p>
  </w:endnote>
  <w:endnote w:type="continuationSeparator" w:id="0">
    <w:p w14:paraId="287040E9" w14:textId="77777777" w:rsidR="009D41B1" w:rsidRDefault="009D41B1" w:rsidP="0037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147C" w14:textId="77777777" w:rsidR="009D41B1" w:rsidRDefault="009D41B1" w:rsidP="00377E8B">
      <w:r>
        <w:separator/>
      </w:r>
    </w:p>
  </w:footnote>
  <w:footnote w:type="continuationSeparator" w:id="0">
    <w:p w14:paraId="05D31ED5" w14:textId="77777777" w:rsidR="009D41B1" w:rsidRDefault="009D41B1" w:rsidP="0037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1C84" w14:textId="49EB0FC0" w:rsidR="00377E8B" w:rsidRPr="00C27308" w:rsidRDefault="00C27308" w:rsidP="00C27308">
    <w:pPr>
      <w:pStyle w:val="Header"/>
      <w:jc w:val="center"/>
      <w:rPr>
        <w:rFonts w:asciiTheme="minorHAnsi" w:hAnsiTheme="minorHAnsi"/>
        <w:b/>
        <w:bCs/>
        <w:sz w:val="28"/>
        <w:szCs w:val="28"/>
      </w:rPr>
    </w:pPr>
    <w:r w:rsidRPr="00C27308">
      <w:rPr>
        <w:rFonts w:asciiTheme="minorHAnsi" w:hAnsiTheme="minorHAnsi"/>
        <w:b/>
        <w:bCs/>
        <w:sz w:val="28"/>
        <w:szCs w:val="28"/>
      </w:rPr>
      <w:t>Music Education K-12 Musicianship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940"/>
    <w:rsid w:val="0014372D"/>
    <w:rsid w:val="00377E8B"/>
    <w:rsid w:val="006C7940"/>
    <w:rsid w:val="006E61F1"/>
    <w:rsid w:val="009D41B1"/>
    <w:rsid w:val="009F4BBE"/>
    <w:rsid w:val="00A4121D"/>
    <w:rsid w:val="00B9369B"/>
    <w:rsid w:val="00C27308"/>
    <w:rsid w:val="00DD5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810B9"/>
  <w15:docId w15:val="{E9FCF4C1-D918-450B-9109-3137932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40"/>
    <w:rPr>
      <w:rFonts w:ascii="Helvetica" w:eastAsia="Times New Roman" w:hAnsi="Helvetica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E8B"/>
    <w:rPr>
      <w:rFonts w:ascii="Helvetica" w:eastAsia="Times New Roman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E8B"/>
    <w:rPr>
      <w:rFonts w:ascii="Helvetica" w:eastAsia="Times New Roman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1091</Characters>
  <Application>Microsoft Office Word</Application>
  <DocSecurity>0</DocSecurity>
  <Lines>60</Lines>
  <Paragraphs>18</Paragraphs>
  <ScaleCrop>false</ScaleCrop>
  <Company>Keene State College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 User</dc:creator>
  <cp:keywords/>
  <dc:description/>
  <cp:lastModifiedBy>Emily McGuiness</cp:lastModifiedBy>
  <cp:revision>6</cp:revision>
  <dcterms:created xsi:type="dcterms:W3CDTF">2026-04-07T15:50:00Z</dcterms:created>
  <dcterms:modified xsi:type="dcterms:W3CDTF">2026-04-07T15:52:00Z</dcterms:modified>
</cp:coreProperties>
</file>